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77E" w:rsidRPr="001D490D" w:rsidRDefault="0000177E" w:rsidP="0000177E">
      <w:pPr>
        <w:widowControl w:val="0"/>
        <w:ind w:left="4253"/>
        <w:rPr>
          <w:sz w:val="28"/>
          <w:szCs w:val="28"/>
        </w:rPr>
      </w:pPr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1D490D">
        <w:rPr>
          <w:sz w:val="28"/>
          <w:szCs w:val="28"/>
        </w:rPr>
        <w:t xml:space="preserve"> № 2</w:t>
      </w:r>
    </w:p>
    <w:p w:rsidR="0000177E" w:rsidRPr="001D490D" w:rsidRDefault="0000177E" w:rsidP="0000177E">
      <w:pPr>
        <w:widowControl w:val="0"/>
        <w:ind w:left="4253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  <w:r w:rsidR="009C5E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регламенту предоставления</w:t>
      </w:r>
      <w:r w:rsidRPr="001D490D">
        <w:rPr>
          <w:bCs/>
          <w:sz w:val="28"/>
          <w:szCs w:val="28"/>
        </w:rPr>
        <w:t xml:space="preserve"> муниципальной услуги</w:t>
      </w:r>
    </w:p>
    <w:p w:rsidR="0000177E" w:rsidRPr="001D490D" w:rsidRDefault="0000177E" w:rsidP="0000177E">
      <w:pPr>
        <w:widowControl w:val="0"/>
        <w:ind w:left="4253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«Перевод</w:t>
      </w:r>
      <w:r>
        <w:rPr>
          <w:sz w:val="28"/>
          <w:szCs w:val="28"/>
        </w:rPr>
        <w:t xml:space="preserve"> </w:t>
      </w:r>
      <w:r w:rsidRPr="001D490D">
        <w:rPr>
          <w:sz w:val="28"/>
          <w:szCs w:val="28"/>
        </w:rPr>
        <w:t xml:space="preserve">жилого </w:t>
      </w:r>
      <w:r>
        <w:rPr>
          <w:sz w:val="28"/>
          <w:szCs w:val="28"/>
        </w:rPr>
        <w:t>помещения в нежилое и</w:t>
      </w:r>
      <w:r w:rsidRPr="001D490D">
        <w:rPr>
          <w:sz w:val="28"/>
          <w:szCs w:val="28"/>
        </w:rPr>
        <w:t xml:space="preserve"> нежилого помещения в жилое помещение»</w:t>
      </w:r>
    </w:p>
    <w:p w:rsidR="0000177E" w:rsidRDefault="0000177E" w:rsidP="0000177E">
      <w:pPr>
        <w:widowControl w:val="0"/>
        <w:ind w:left="4253"/>
        <w:jc w:val="both"/>
        <w:rPr>
          <w:rFonts w:eastAsia="Calibri"/>
        </w:rPr>
      </w:pPr>
    </w:p>
    <w:p w:rsidR="0000177E" w:rsidRPr="00A71A53" w:rsidRDefault="0000177E" w:rsidP="0000177E">
      <w:pPr>
        <w:widowControl w:val="0"/>
        <w:ind w:left="4253"/>
        <w:jc w:val="both"/>
        <w:rPr>
          <w:rFonts w:eastAsia="Calibri"/>
        </w:rPr>
      </w:pPr>
    </w:p>
    <w:p w:rsidR="0000177E" w:rsidRPr="00A71A53" w:rsidRDefault="0000177E" w:rsidP="009C5E64">
      <w:pPr>
        <w:widowControl w:val="0"/>
        <w:ind w:left="4253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9C5E64">
        <w:rPr>
          <w:sz w:val="28"/>
          <w:szCs w:val="28"/>
        </w:rPr>
        <w:t>Тимашевского городского поселения Тимашевского района</w:t>
      </w:r>
      <w:r w:rsidR="009C5E64">
        <w:rPr>
          <w:sz w:val="28"/>
          <w:szCs w:val="28"/>
        </w:rPr>
        <w:t xml:space="preserve"> Панину Н.Н.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916C74">
        <w:rPr>
          <w:rFonts w:eastAsia="Calibri"/>
          <w:sz w:val="28"/>
          <w:szCs w:val="28"/>
          <w:lang w:eastAsia="en-US"/>
        </w:rPr>
        <w:t>от Иванова Ивана Ивановича</w:t>
      </w:r>
      <w:r>
        <w:rPr>
          <w:rFonts w:eastAsia="Calibri"/>
          <w:sz w:val="28"/>
          <w:szCs w:val="28"/>
          <w:lang w:eastAsia="en-US"/>
        </w:rPr>
        <w:t xml:space="preserve">, 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паспорт гражданина РФ серия ХХ номер ХХХХХХ выдан 01.01.2010 отделом УФМС г. Краснодара, 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9C5E64">
        <w:rPr>
          <w:rFonts w:eastAsia="Calibri"/>
          <w:sz w:val="28"/>
          <w:szCs w:val="28"/>
          <w:lang w:eastAsia="en-US"/>
        </w:rPr>
        <w:t>г. Тимашевск</w:t>
      </w:r>
      <w:r w:rsidRPr="00A71A53">
        <w:rPr>
          <w:rFonts w:eastAsia="Calibri"/>
          <w:sz w:val="28"/>
          <w:szCs w:val="28"/>
          <w:lang w:eastAsia="en-US"/>
        </w:rPr>
        <w:t xml:space="preserve">, </w:t>
      </w:r>
    </w:p>
    <w:p w:rsidR="0000177E" w:rsidRPr="00A71A53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71A53">
        <w:rPr>
          <w:rFonts w:eastAsia="Calibri"/>
          <w:sz w:val="28"/>
          <w:szCs w:val="28"/>
          <w:lang w:eastAsia="en-US"/>
        </w:rPr>
        <w:t>Чапаева, 45</w:t>
      </w:r>
    </w:p>
    <w:p w:rsidR="0000177E" w:rsidRPr="00A71A53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телефон</w:t>
      </w:r>
      <w:r>
        <w:rPr>
          <w:rFonts w:eastAsia="Calibri"/>
          <w:sz w:val="28"/>
          <w:szCs w:val="28"/>
          <w:lang w:eastAsia="en-US"/>
        </w:rPr>
        <w:t>:</w:t>
      </w:r>
      <w:r w:rsidRPr="00A71A53">
        <w:rPr>
          <w:rFonts w:eastAsia="Calibri"/>
          <w:sz w:val="28"/>
          <w:szCs w:val="28"/>
          <w:lang w:eastAsia="en-US"/>
        </w:rPr>
        <w:t xml:space="preserve"> 8</w:t>
      </w:r>
      <w:r>
        <w:rPr>
          <w:rFonts w:eastAsia="Calibri"/>
          <w:sz w:val="28"/>
          <w:szCs w:val="28"/>
          <w:lang w:eastAsia="en-US"/>
        </w:rPr>
        <w:t xml:space="preserve"> (ХХХ</w:t>
      </w:r>
      <w:r w:rsidRPr="00A71A53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ХХХ-ХХ-ХХ</w:t>
      </w:r>
    </w:p>
    <w:p w:rsidR="0000177E" w:rsidRPr="00A71A53" w:rsidRDefault="0000177E" w:rsidP="0000177E">
      <w:pPr>
        <w:widowControl w:val="0"/>
        <w:ind w:left="4536"/>
        <w:jc w:val="both"/>
        <w:rPr>
          <w:rFonts w:eastAsia="Calibri"/>
          <w:sz w:val="28"/>
          <w:szCs w:val="28"/>
          <w:lang w:eastAsia="en-US"/>
        </w:rPr>
      </w:pPr>
    </w:p>
    <w:p w:rsidR="0000177E" w:rsidRPr="009C5E64" w:rsidRDefault="0000177E" w:rsidP="0000177E">
      <w:pPr>
        <w:widowControl w:val="0"/>
        <w:jc w:val="center"/>
        <w:rPr>
          <w:spacing w:val="50"/>
          <w:sz w:val="28"/>
          <w:szCs w:val="28"/>
        </w:rPr>
      </w:pPr>
      <w:r w:rsidRPr="009C5E64">
        <w:rPr>
          <w:spacing w:val="50"/>
          <w:sz w:val="28"/>
          <w:szCs w:val="28"/>
        </w:rPr>
        <w:t>ЗАЯВЛЕНИЕ</w:t>
      </w:r>
    </w:p>
    <w:p w:rsidR="009C5E64" w:rsidRDefault="0000177E" w:rsidP="0000177E">
      <w:pPr>
        <w:widowControl w:val="0"/>
        <w:jc w:val="center"/>
        <w:rPr>
          <w:rFonts w:eastAsia="Calibri"/>
          <w:sz w:val="28"/>
          <w:szCs w:val="28"/>
        </w:rPr>
      </w:pPr>
      <w:r w:rsidRPr="009C5E64">
        <w:rPr>
          <w:rFonts w:eastAsia="Calibri"/>
          <w:sz w:val="28"/>
          <w:szCs w:val="28"/>
        </w:rPr>
        <w:t xml:space="preserve">о переводе жилого помещения в нежилое помещение и </w:t>
      </w:r>
    </w:p>
    <w:p w:rsidR="0000177E" w:rsidRPr="009C5E64" w:rsidRDefault="0000177E" w:rsidP="0000177E">
      <w:pPr>
        <w:widowControl w:val="0"/>
        <w:jc w:val="center"/>
        <w:rPr>
          <w:spacing w:val="50"/>
          <w:sz w:val="28"/>
          <w:szCs w:val="28"/>
        </w:rPr>
      </w:pPr>
      <w:r w:rsidRPr="009C5E64">
        <w:rPr>
          <w:rFonts w:eastAsia="Calibri"/>
          <w:sz w:val="28"/>
          <w:szCs w:val="28"/>
        </w:rPr>
        <w:t>нежилого помещения в жилое помещение</w:t>
      </w:r>
    </w:p>
    <w:p w:rsidR="0000177E" w:rsidRPr="00A71A53" w:rsidRDefault="0000177E" w:rsidP="0000177E">
      <w:pPr>
        <w:widowControl w:val="0"/>
        <w:jc w:val="center"/>
        <w:rPr>
          <w:rFonts w:eastAsia="Calibri"/>
          <w:b/>
          <w:spacing w:val="50"/>
          <w:sz w:val="28"/>
          <w:szCs w:val="28"/>
        </w:rPr>
      </w:pPr>
    </w:p>
    <w:p w:rsidR="0000177E" w:rsidRPr="00A87393" w:rsidRDefault="0000177E" w:rsidP="0000177E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E359F6">
        <w:rPr>
          <w:sz w:val="28"/>
          <w:szCs w:val="28"/>
        </w:rPr>
        <w:t xml:space="preserve">Прошу Вас </w:t>
      </w:r>
      <w:r w:rsidRPr="00E359F6">
        <w:rPr>
          <w:rFonts w:eastAsia="Calibri"/>
          <w:sz w:val="28"/>
          <w:szCs w:val="28"/>
        </w:rPr>
        <w:t xml:space="preserve">муниципальную услугу </w:t>
      </w:r>
      <w:r>
        <w:rPr>
          <w:rFonts w:eastAsia="Calibri"/>
          <w:sz w:val="28"/>
          <w:szCs w:val="28"/>
        </w:rPr>
        <w:t>«Перевод</w:t>
      </w:r>
      <w:r w:rsidRPr="00864C8C">
        <w:rPr>
          <w:rFonts w:eastAsia="Calibri"/>
          <w:sz w:val="28"/>
          <w:szCs w:val="28"/>
        </w:rPr>
        <w:t xml:space="preserve"> жилого помещения в нежи</w:t>
      </w:r>
      <w:r>
        <w:rPr>
          <w:rFonts w:eastAsia="Calibri"/>
          <w:sz w:val="28"/>
          <w:szCs w:val="28"/>
        </w:rPr>
        <w:t>лое помещение и нежилого помеще</w:t>
      </w:r>
      <w:r w:rsidRPr="00864C8C">
        <w:rPr>
          <w:rFonts w:eastAsia="Calibri"/>
          <w:sz w:val="28"/>
          <w:szCs w:val="28"/>
        </w:rPr>
        <w:t>ния в жилое помещение</w:t>
      </w:r>
      <w:r>
        <w:rPr>
          <w:rFonts w:eastAsia="Calibri"/>
          <w:sz w:val="28"/>
          <w:szCs w:val="28"/>
        </w:rPr>
        <w:t>»</w:t>
      </w:r>
      <w:r w:rsidRPr="00E359F6">
        <w:rPr>
          <w:sz w:val="28"/>
          <w:szCs w:val="28"/>
        </w:rPr>
        <w:t>, в отношении помещения, находящегося в собственности</w:t>
      </w:r>
      <w:r>
        <w:rPr>
          <w:sz w:val="28"/>
          <w:szCs w:val="28"/>
        </w:rPr>
        <w:t xml:space="preserve"> Иванова Ивана Ивановича, </w:t>
      </w:r>
      <w:r w:rsidRPr="00916C74">
        <w:rPr>
          <w:sz w:val="28"/>
          <w:szCs w:val="28"/>
        </w:rPr>
        <w:t>паспорт гражданина РФ серия ХХ номер ХХХХХХ выдан 01.01.2010 отделом УФМС г. Краснодара,</w:t>
      </w:r>
      <w:r>
        <w:rPr>
          <w:sz w:val="28"/>
          <w:szCs w:val="28"/>
        </w:rPr>
        <w:t xml:space="preserve"> ИНН ХХХХХХХХ, СНИЛС № ХХХ-ХХХ-ХХХ-ХХ, расположенного</w:t>
      </w:r>
      <w:r w:rsidRPr="001D490D">
        <w:rPr>
          <w:sz w:val="28"/>
          <w:szCs w:val="28"/>
        </w:rPr>
        <w:t xml:space="preserve"> по адресу: </w:t>
      </w:r>
      <w:proofErr w:type="spellStart"/>
      <w:r w:rsidRPr="00A87393">
        <w:rPr>
          <w:rFonts w:eastAsia="Calibri"/>
          <w:sz w:val="28"/>
          <w:szCs w:val="28"/>
        </w:rPr>
        <w:t>Тимашевский</w:t>
      </w:r>
      <w:proofErr w:type="spellEnd"/>
      <w:r w:rsidRPr="00A87393">
        <w:rPr>
          <w:rFonts w:eastAsia="Calibri"/>
          <w:sz w:val="28"/>
          <w:szCs w:val="28"/>
        </w:rPr>
        <w:t xml:space="preserve"> район, </w:t>
      </w:r>
      <w:r w:rsidR="009C5E64">
        <w:rPr>
          <w:rFonts w:eastAsia="Calibri"/>
          <w:sz w:val="28"/>
          <w:szCs w:val="28"/>
        </w:rPr>
        <w:t>г. Тимашевск</w:t>
      </w:r>
      <w:r w:rsidRPr="00A87393">
        <w:rPr>
          <w:rFonts w:eastAsia="Calibri"/>
          <w:sz w:val="28"/>
          <w:szCs w:val="28"/>
        </w:rPr>
        <w:t>, ул. Крупская, 3</w:t>
      </w:r>
      <w:r w:rsidRPr="00A87393">
        <w:rPr>
          <w:sz w:val="28"/>
          <w:szCs w:val="28"/>
        </w:rPr>
        <w:t>,</w:t>
      </w:r>
      <w:r>
        <w:rPr>
          <w:sz w:val="28"/>
          <w:szCs w:val="28"/>
          <w:u w:val="single"/>
        </w:rPr>
        <w:t xml:space="preserve"> </w:t>
      </w:r>
      <w:r w:rsidRPr="00916C74">
        <w:rPr>
          <w:rFonts w:eastAsia="Calibri"/>
          <w:sz w:val="28"/>
          <w:szCs w:val="28"/>
        </w:rPr>
        <w:t>текущее назна</w:t>
      </w:r>
      <w:r>
        <w:rPr>
          <w:rFonts w:eastAsia="Calibri"/>
          <w:sz w:val="28"/>
          <w:szCs w:val="28"/>
        </w:rPr>
        <w:t>чение помещения: нежилое,</w:t>
      </w:r>
      <w:r w:rsidRPr="00916C74">
        <w:rPr>
          <w:rFonts w:eastAsia="Calibri"/>
          <w:sz w:val="28"/>
          <w:szCs w:val="28"/>
        </w:rPr>
        <w:t xml:space="preserve"> общая площадь </w:t>
      </w:r>
      <w:r>
        <w:rPr>
          <w:rFonts w:eastAsia="Calibri"/>
          <w:sz w:val="28"/>
          <w:szCs w:val="28"/>
        </w:rPr>
        <w:t>135 кв. м.</w:t>
      </w:r>
      <w:r w:rsidRPr="00916C74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нежилая</w:t>
      </w:r>
      <w:r w:rsidRPr="00916C74">
        <w:rPr>
          <w:rFonts w:eastAsia="Calibri"/>
          <w:sz w:val="28"/>
          <w:szCs w:val="28"/>
        </w:rPr>
        <w:t xml:space="preserve"> площадь </w:t>
      </w:r>
      <w:r>
        <w:rPr>
          <w:rFonts w:eastAsia="Calibri"/>
          <w:sz w:val="28"/>
          <w:szCs w:val="28"/>
        </w:rPr>
        <w:t xml:space="preserve">73 кв. м. </w:t>
      </w:r>
      <w:r w:rsidRPr="00916C74">
        <w:rPr>
          <w:rFonts w:eastAsia="Calibri"/>
          <w:sz w:val="28"/>
          <w:szCs w:val="28"/>
        </w:rPr>
        <w:t>из жилого/</w:t>
      </w:r>
      <w:r w:rsidRPr="00A87393">
        <w:rPr>
          <w:rFonts w:eastAsia="Calibri"/>
          <w:sz w:val="28"/>
          <w:szCs w:val="28"/>
          <w:u w:val="single"/>
        </w:rPr>
        <w:t>нежилого</w:t>
      </w:r>
      <w:r w:rsidRPr="00916C74">
        <w:rPr>
          <w:rFonts w:eastAsia="Calibri"/>
          <w:sz w:val="28"/>
          <w:szCs w:val="28"/>
        </w:rPr>
        <w:t xml:space="preserve"> помещения в нежилое/</w:t>
      </w:r>
      <w:r w:rsidRPr="00A87393">
        <w:rPr>
          <w:rFonts w:eastAsia="Calibri"/>
          <w:sz w:val="28"/>
          <w:szCs w:val="28"/>
          <w:u w:val="single"/>
        </w:rPr>
        <w:t>жилое</w:t>
      </w:r>
      <w:r>
        <w:rPr>
          <w:rFonts w:eastAsia="Calibri"/>
          <w:sz w:val="28"/>
          <w:szCs w:val="28"/>
        </w:rPr>
        <w:t>.</w:t>
      </w:r>
    </w:p>
    <w:p w:rsidR="0000177E" w:rsidRPr="00916C74" w:rsidRDefault="0000177E" w:rsidP="0000177E">
      <w:pPr>
        <w:widowControl w:val="0"/>
        <w:jc w:val="both"/>
        <w:rPr>
          <w:sz w:val="28"/>
          <w:szCs w:val="28"/>
        </w:rPr>
      </w:pPr>
    </w:p>
    <w:p w:rsidR="0000177E" w:rsidRPr="00A71A53" w:rsidRDefault="0000177E" w:rsidP="0000177E">
      <w:pPr>
        <w:widowControl w:val="0"/>
        <w:jc w:val="both"/>
        <w:rPr>
          <w:rFonts w:eastAsia="Calibri"/>
          <w:sz w:val="28"/>
          <w:szCs w:val="28"/>
        </w:rPr>
      </w:pPr>
    </w:p>
    <w:p w:rsidR="0000177E" w:rsidRPr="001D490D" w:rsidRDefault="0000177E" w:rsidP="0000177E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28.07.2022</w:t>
      </w:r>
      <w:r w:rsidRPr="00A71A53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 xml:space="preserve">                                                                                 Иванов И.И.</w:t>
      </w:r>
    </w:p>
    <w:p w:rsidR="0049579D" w:rsidRDefault="0049579D"/>
    <w:p w:rsidR="009C5E64" w:rsidRDefault="009C5E64"/>
    <w:p w:rsidR="009C5E64" w:rsidRPr="009C5E64" w:rsidRDefault="009C5E64">
      <w:pPr>
        <w:rPr>
          <w:sz w:val="28"/>
          <w:szCs w:val="28"/>
        </w:rPr>
      </w:pPr>
      <w:bookmarkStart w:id="0" w:name="_GoBack"/>
      <w:r w:rsidRPr="009C5E64">
        <w:rPr>
          <w:sz w:val="28"/>
          <w:szCs w:val="28"/>
        </w:rPr>
        <w:t>Заместитель главы</w:t>
      </w: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>Тимашевского городского</w:t>
      </w: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9C5E64">
        <w:rPr>
          <w:sz w:val="28"/>
          <w:szCs w:val="28"/>
        </w:rPr>
        <w:t>Сидикова</w:t>
      </w:r>
      <w:bookmarkEnd w:id="0"/>
      <w:proofErr w:type="spellEnd"/>
    </w:p>
    <w:sectPr w:rsidR="009C5E64" w:rsidRPr="009C5E64" w:rsidSect="00396D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F68"/>
    <w:rsid w:val="0000177E"/>
    <w:rsid w:val="00396D43"/>
    <w:rsid w:val="0049579D"/>
    <w:rsid w:val="00972F68"/>
    <w:rsid w:val="009C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69CA6"/>
  <w15:chartTrackingRefBased/>
  <w15:docId w15:val="{95D04A04-E0FD-4FFD-8972-60712684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E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E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2022-09-26T07:33:00Z</cp:lastPrinted>
  <dcterms:created xsi:type="dcterms:W3CDTF">2022-09-26T07:15:00Z</dcterms:created>
  <dcterms:modified xsi:type="dcterms:W3CDTF">2022-09-26T07:33:00Z</dcterms:modified>
</cp:coreProperties>
</file>